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015" w:rsidRPr="005F0015" w:rsidRDefault="005F0015" w:rsidP="005F0015">
      <w:pPr>
        <w:spacing w:after="240" w:line="600" w:lineRule="atLeast"/>
        <w:textAlignment w:val="top"/>
        <w:outlineLvl w:val="0"/>
        <w:rPr>
          <w:rFonts w:ascii="Times New Roman" w:eastAsia="Times New Roman" w:hAnsi="Times New Roman" w:cs="Times New Roman"/>
          <w:b/>
          <w:bCs/>
          <w:kern w:val="36"/>
          <w:sz w:val="53"/>
          <w:szCs w:val="53"/>
          <w:lang w:eastAsia="ru-RU"/>
        </w:rPr>
      </w:pPr>
      <w:proofErr w:type="spellStart"/>
      <w:r w:rsidRPr="005F0015">
        <w:rPr>
          <w:rFonts w:ascii="Times New Roman" w:eastAsia="Times New Roman" w:hAnsi="Times New Roman" w:cs="Times New Roman"/>
          <w:b/>
          <w:bCs/>
          <w:kern w:val="36"/>
          <w:sz w:val="53"/>
          <w:szCs w:val="53"/>
          <w:lang w:eastAsia="ru-RU"/>
        </w:rPr>
        <w:t>Эби-патша</w:t>
      </w:r>
      <w:proofErr w:type="spellEnd"/>
      <w:r w:rsidRPr="005F0015">
        <w:rPr>
          <w:rFonts w:ascii="Times New Roman" w:eastAsia="Times New Roman" w:hAnsi="Times New Roman" w:cs="Times New Roman"/>
          <w:b/>
          <w:bCs/>
          <w:kern w:val="36"/>
          <w:sz w:val="53"/>
          <w:szCs w:val="53"/>
          <w:lang w:eastAsia="ru-RU"/>
        </w:rPr>
        <w:t>, или «добрая бабушка». За что татары полюбили Екатерину II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 wp14:anchorId="1365C008" wp14:editId="4DDDB3C6">
            <wp:extent cx="6096000" cy="4048125"/>
            <wp:effectExtent l="0" t="0" r="0" b="9525"/>
            <wp:docPr id="7" name="Рисунок 1" descr="Пять дней императрица гостила в Казани.">
              <a:hlinkClick xmlns:a="http://schemas.openxmlformats.org/drawingml/2006/main" r:id="rId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ять дней императрица гостила в Казани.">
                      <a:hlinkClick r:id="rId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line="240" w:lineRule="auto"/>
        <w:textAlignment w:val="top"/>
        <w:rPr>
          <w:rFonts w:ascii="Times New Roman" w:eastAsia="Times New Roman" w:hAnsi="Times New Roman" w:cs="Times New Roman"/>
          <w:color w:val="999999"/>
          <w:sz w:val="18"/>
          <w:szCs w:val="18"/>
          <w:lang w:eastAsia="ru-RU"/>
        </w:rPr>
      </w:pPr>
      <w:r w:rsidRPr="005F0015">
        <w:rPr>
          <w:rFonts w:ascii="Times New Roman" w:eastAsia="Times New Roman" w:hAnsi="Times New Roman" w:cs="Times New Roman"/>
          <w:color w:val="000000"/>
          <w:sz w:val="18"/>
          <w:szCs w:val="18"/>
          <w:bdr w:val="none" w:sz="0" w:space="0" w:color="auto" w:frame="1"/>
          <w:lang w:eastAsia="ru-RU"/>
        </w:rPr>
        <w:t>Пять дней императрица гостила в Казани. ©</w:t>
      </w:r>
      <w:r w:rsidRPr="005F0015">
        <w:rPr>
          <w:rFonts w:ascii="Times New Roman" w:eastAsia="Times New Roman" w:hAnsi="Times New Roman" w:cs="Times New Roman"/>
          <w:color w:val="999999"/>
          <w:sz w:val="18"/>
          <w:szCs w:val="18"/>
          <w:lang w:eastAsia="ru-RU"/>
        </w:rPr>
        <w:t> / </w:t>
      </w:r>
      <w:r w:rsidRPr="005F0015">
        <w:rPr>
          <w:rFonts w:ascii="Times New Roman" w:eastAsia="Times New Roman" w:hAnsi="Times New Roman" w:cs="Times New Roman"/>
          <w:color w:val="999999"/>
          <w:sz w:val="18"/>
          <w:szCs w:val="18"/>
          <w:bdr w:val="none" w:sz="0" w:space="0" w:color="auto" w:frame="1"/>
          <w:lang w:eastAsia="ru-RU"/>
        </w:rPr>
        <w:t xml:space="preserve">Портрет работы </w:t>
      </w:r>
      <w:proofErr w:type="spellStart"/>
      <w:r w:rsidRPr="005F0015">
        <w:rPr>
          <w:rFonts w:ascii="Times New Roman" w:eastAsia="Times New Roman" w:hAnsi="Times New Roman" w:cs="Times New Roman"/>
          <w:color w:val="999999"/>
          <w:sz w:val="18"/>
          <w:szCs w:val="18"/>
          <w:bdr w:val="none" w:sz="0" w:space="0" w:color="auto" w:frame="1"/>
          <w:lang w:eastAsia="ru-RU"/>
        </w:rPr>
        <w:t>Лампи</w:t>
      </w:r>
      <w:proofErr w:type="spellEnd"/>
      <w:r w:rsidRPr="005F0015">
        <w:rPr>
          <w:rFonts w:ascii="Times New Roman" w:eastAsia="Times New Roman" w:hAnsi="Times New Roman" w:cs="Times New Roman"/>
          <w:color w:val="999999"/>
          <w:sz w:val="18"/>
          <w:szCs w:val="18"/>
          <w:bdr w:val="none" w:sz="0" w:space="0" w:color="auto" w:frame="1"/>
          <w:lang w:eastAsia="ru-RU"/>
        </w:rPr>
        <w:t xml:space="preserve"> Старшего, 1793. </w:t>
      </w:r>
      <w:r w:rsidRPr="005F0015">
        <w:rPr>
          <w:rFonts w:ascii="Times New Roman" w:eastAsia="Times New Roman" w:hAnsi="Times New Roman" w:cs="Times New Roman"/>
          <w:color w:val="999999"/>
          <w:sz w:val="18"/>
          <w:szCs w:val="18"/>
          <w:lang w:eastAsia="ru-RU"/>
        </w:rPr>
        <w:t>/ </w:t>
      </w:r>
      <w:hyperlink r:id="rId6" w:history="1">
        <w:r w:rsidRPr="005F0015">
          <w:rPr>
            <w:rFonts w:ascii="Times New Roman" w:eastAsia="Times New Roman" w:hAnsi="Times New Roman" w:cs="Times New Roman"/>
            <w:color w:val="999999"/>
            <w:sz w:val="18"/>
            <w:szCs w:val="18"/>
            <w:u w:val="single"/>
            <w:bdr w:val="none" w:sz="0" w:space="0" w:color="auto" w:frame="1"/>
            <w:lang w:eastAsia="ru-RU"/>
          </w:rPr>
          <w:t>Commons.wikimedia.org</w:t>
        </w:r>
      </w:hyperlink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mc:AlternateContent>
          <mc:Choice Requires="wps">
            <w:drawing>
              <wp:inline distT="0" distB="0" distL="0" distR="0" wp14:anchorId="4184BF1C" wp14:editId="4F0FB6DE">
                <wp:extent cx="304800" cy="304800"/>
                <wp:effectExtent l="0" t="0" r="0" b="0"/>
                <wp:docPr id="6" name="AutoShape 2" descr="https://kazan.aif.ru/redesign2018/img/sharings/vk_gray.svg">
                  <a:hlinkClick xmlns:a="http://schemas.openxmlformats.org/drawingml/2006/main" r:id="rId7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D96B35" id="AutoShape 2" o:spid="_x0000_s1026" alt="https://kazan.aif.ru/redesign2018/img/sharings/vk_gray.svg" href="https://vk.com/share.php?url=https%3A%2F%2Fkazan.aif.ru%2Fsociety%2Fdetails%2Febi-patsha_za_chto_tatary_polyubili_ekaterinu_ii&amp;title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&amp;image=https%3A%2F%2Fimages.aif.ru%2F011%2F768%2F7eea555de7b2c79454b0f26e978b863e.jpg&amp;description=250+%D0%BB%D0%B5%D1%82+%D0%BD%D0%B0%D0%B7%D0%B0%D0%B4+%D0%B2+%D0%9A%D0%B0%D0%B7%D0%B0%D0%BD%D1%81%D0%BA%D1%83%D1%8E+%D0%B3%D1%83%D0%B1%D0%B5%D1%80%D0%BD%D0%B8%D1%8E+%D1%81+%D0%B8%D0%BD%D1%81%D0%BF%D0%B5%D0%BA%D1%86%D0%B8%D0%B5%D0%B9+%D0%BF%D1%80%D0%B8%D0%B5%D1%85%D0%B0%D0%BB%D0%B0+%D0%B8%D0%BC%D0%BF%D0%B5%D1%80%D0%B0%D1%82%D1%80%D0%B8%D1%86%D0%B0+%D0%95%D0%BA%D0%B0%D1%82%D0%B5%D1%80%D0%B8%D0%BD%D0%B0+%D0%92%D0%B5%D0%BB%D0%B8%D0%BA%D0%B0%D1%8F.+%D0%93%D0%B4%D0%B5+%D0%BE%D0%BD%D0%B0+%D0%BF%D0%BE%D0%B1%D1%8B%D0%B2%D0%B0%D0%BB%D0%B0%2C+%D0%BF%D0%BE%D1%87%D0%B5%D0%BC%D1%83+%D1%82%D0%B0%D1%82%D0%B0%D1%80%D1%8B+%D0%BF%D1%80%D0%BE%D0%B7%D0%B2%D0%B0%D0%BB%D0%B8+%D0%B5%D0%B5+%D0%B4%D0%BE%D0%B1%D1%80%D0%BE%D0%B9+%D0%B1%D0%B0%D0%B1%D1%83%D1%88%D0%BA%D0%BE%D0%B9+%D0%B8+%D0%BA%D0%B0%D0%BA%D0%B8%D0%B5+%D0%B2%D0%B5%D1%89%D0%B8+%D1%86%D0%B0%D1%80%D0%B8%D1%86%D1%8B+%D1%85%D1%80%D0%B0%D0%BD%D1%8F%D1%82%D1%81%D1%8F+%D0%B2+%D0%9A%D0%B0%D0%B7%D0%B0%D0%BD%D0%B8%2C+%D1%80%D0%B0%D1%81%D1%81%D0%BA%D0%B0%D0%B7%D1%8B%D0%B2%D0%B0%D0%B5%D1%82+%C2%AB%D0%90%D0%B8%D0%A4-%D0%9A%D0%B0%D0%B7%D0%B0%D0%BD%D1%8C%C2%BB.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mc:AlternateContent>
          <mc:Choice Requires="wps">
            <w:drawing>
              <wp:inline distT="0" distB="0" distL="0" distR="0" wp14:anchorId="1CA46499" wp14:editId="008695DA">
                <wp:extent cx="304800" cy="304800"/>
                <wp:effectExtent l="0" t="0" r="0" b="0"/>
                <wp:docPr id="5" name="AutoShape 3" descr="https://kazan.aif.ru/redesign2018/img/sharings/fb_gray.svg">
                  <a:hlinkClick xmlns:a="http://schemas.openxmlformats.org/drawingml/2006/main" r:id="rId8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8ED55D" id="AutoShape 3" o:spid="_x0000_s1026" alt="https://kazan.aif.ru/redesign2018/img/sharings/fb_gray.svg" href="http://www.facebook.com/sharer.php?u=https%3A%2F%2Fkazan.aif.ru%2Fsociety%2Fdetails%2Febi-patsha_za_chto_tatary_polyubili_ekaterinu_ii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mc:AlternateContent>
          <mc:Choice Requires="wps">
            <w:drawing>
              <wp:inline distT="0" distB="0" distL="0" distR="0" wp14:anchorId="3AE66E6E" wp14:editId="160B2928">
                <wp:extent cx="304800" cy="304800"/>
                <wp:effectExtent l="0" t="0" r="0" b="0"/>
                <wp:docPr id="3" name="AutoShape 5" descr="https://kazan.aif.ru/redesign2018/img/sharings/tw_gray.svg">
                  <a:hlinkClick xmlns:a="http://schemas.openxmlformats.org/drawingml/2006/main" r:id="rId9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62B78E" id="AutoShape 5" o:spid="_x0000_s1026" alt="https://kazan.aif.ru/redesign2018/img/sharings/tw_gray.svg" href="https://twitter.com/intent/tweet?url=https%3A%2F%2Fkazan.aif.ru%2Fsociety%2Fdetails%2Febi-patsha_za_chto_tatary_polyubili_ekaterinu_ii&amp;text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mc:AlternateContent>
          <mc:Choice Requires="wps">
            <w:drawing>
              <wp:inline distT="0" distB="0" distL="0" distR="0" wp14:anchorId="3527327A" wp14:editId="0F36D76C">
                <wp:extent cx="304800" cy="304800"/>
                <wp:effectExtent l="0" t="0" r="0" b="0"/>
                <wp:docPr id="2" name="AutoShape 6" descr="https://kazan.aif.ru/redesign2018/img/sharings/mail_gray.svg">
                  <a:hlinkClick xmlns:a="http://schemas.openxmlformats.org/drawingml/2006/main" r:id="rId10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ABF62C" id="AutoShape 6" o:spid="_x0000_s1026" alt="https://kazan.aif.ru/redesign2018/img/sharings/mail_gray.svg" href="http://connect.mail.ru/share?url=https%3A%2F%2Fkazan.aif.ru%2Fsociety%2Fdetails%2Febi-patsha_za_chto_tatary_polyubili_ekaterinu_ii&amp;title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&amp;imageurl=https%3A%2F%2Fimages.aif.ru%2F011%2F768%2F7eea555de7b2c79454b0f26e978b863e.jpg&amp;description=250+%D0%BB%D0%B5%D1%82+%D0%BD%D0%B0%D0%B7%D0%B0%D0%B4+%D0%B2+%D0%9A%D0%B0%D0%B7%D0%B0%D0%BD%D1%81%D0%BA%D1%83%D1%8E+%D0%B3%D1%83%D0%B1%D0%B5%D1%80%D0%BD%D0%B8%D1%8E+%D1%81+%D0%B8%D0%BD%D1%81%D0%BF%D0%B5%D0%BA%D1%86%D0%B8%D0%B5%D0%B9+%D0%BF%D1%80%D0%B8%D0%B5%D1%85%D0%B0%D0%BB%D0%B0+%D0%B8%D0%BC%D0%BF%D0%B5%D1%80%D0%B0%D1%82%D1%80%D0%B8%D1%86%D0%B0+%D0%95%D0%BA%D0%B0%D1%82%D0%B5%D1%80%D0%B8%D0%BD%D0%B0+%D0%92%D0%B5%D0%BB%D0%B8%D0%BA%D0%B0%D1%8F.+%D0%93%D0%B4%D0%B5+%D0%BE%D0%BD%D0%B0+%D0%BF%D0%BE%D0%B1%D1%8B%D0%B2%D0%B0%D0%BB%D0%B0%2C+%D0%BF%D0%BE%D1%87%D0%B5%D0%BC%D1%83+%D1%82%D0%B0%D1%82%D0%B0%D1%80%D1%8B+%D0%BF%D1%80%D0%BE%D0%B7%D0%B2%D0%B0%D0%BB%D0%B8+%D0%B5%D0%B5+%D0%B4%D0%BE%D0%B1%D1%80%D0%BE%D0%B9+%D0%B1%D0%B0%D0%B1%D1%83%D1%88%D0%BA%D0%BE%D0%B9+%D0%B8+%D0%BA%D0%B0%D0%BA%D0%B8%D0%B5+%D0%B2%D0%B5%D1%89%D0%B8+%D1%86%D0%B0%D1%80%D0%B8%D1%86%D1%8B+%D1%85%D1%80%D0%B0%D0%BD%D1%8F%D1%82%D1%81%D1%8F+%D0%B2+%D0%9A%D0%B0%D0%B7%D0%B0%D0%BD%D0%B8%2C+%D1%80%D0%B0%D1%81%D1%81%D0%BA%D0%B0%D0%B7%D1%8B%D0%B2%D0%B0%D0%B5%D1%82+%C2%AB%D0%90%D0%B8%D0%A4-%D0%9A%D0%B0%D0%B7%D0%B0%D0%BD%D1%8C%C2%BB.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mc:AlternateContent>
          <mc:Choice Requires="wps">
            <w:drawing>
              <wp:inline distT="0" distB="0" distL="0" distR="0" wp14:anchorId="3BC834DB" wp14:editId="17651D0F">
                <wp:extent cx="304800" cy="304800"/>
                <wp:effectExtent l="0" t="0" r="0" b="0"/>
                <wp:docPr id="1" name="AutoShape 7" descr="https://kazan.aif.ru/redesign2018/img/sharings/print.svg">
                  <a:hlinkClick xmlns:a="http://schemas.openxmlformats.org/drawingml/2006/main" r:id="rId11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A8568E" id="AutoShape 7" o:spid="_x0000_s1026" alt="https://kazan.aif.ru/redesign2018/img/sharings/print.svg" href="https://kazan.aif.ru/society/details/ebi-patsha_za_chto_tatary_polyubili_ekaterinu_ii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26 мая (по старому стилю) 1767 года, на пятом году царствования, императрица Екатерина II отправилась в путешествие по Волге, чтобы познакомиться с отдалёнными губерниями. Её сопровождала свита из 2000 человек. Для поезд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ки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подготовили.</w:t>
      </w: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Флотилия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отправилась в путь 2 мая 1767 года из Твери. Вечером 26 мая царица прибыла в Казань, где гостила пять дней.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w:lastRenderedPageBreak/>
        <w:drawing>
          <wp:inline distT="0" distB="0" distL="0" distR="0" wp14:anchorId="0AA09ACA" wp14:editId="4E75B0AC">
            <wp:extent cx="9753600" cy="12915900"/>
            <wp:effectExtent l="0" t="0" r="0" b="0"/>
            <wp:docPr id="8" name="Рисунок 8" descr="https://static1-repo.aif.ru/1/b7/852264/4c8360263cdd49d73e9ac505dc266d48.jpg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atic1-repo.aif.ru/1/b7/852264/4c8360263cdd49d73e9ac505dc266d48.jpg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29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Казани хранится копия портрета Екатерины Фёдора </w:t>
      </w:r>
      <w:proofErr w:type="spellStart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Рокотова</w:t>
      </w:r>
      <w:proofErr w:type="spellEnd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. Фото: </w:t>
      </w:r>
      <w:hyperlink r:id="rId14" w:history="1">
        <w:r w:rsidRPr="005F0015">
          <w:rPr>
            <w:rFonts w:ascii="Times New Roman" w:eastAsia="Times New Roman" w:hAnsi="Times New Roman" w:cs="Times New Roman"/>
            <w:color w:val="999999"/>
            <w:sz w:val="18"/>
            <w:szCs w:val="18"/>
            <w:u w:val="single"/>
            <w:bdr w:val="none" w:sz="0" w:space="0" w:color="auto" w:frame="1"/>
            <w:lang w:eastAsia="ru-RU"/>
          </w:rPr>
          <w:t>Национальный музей РТ</w:t>
        </w:r>
      </w:hyperlink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Царица остановилась в доме купца Ивана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Дряблова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рядом с Петропавловским собором. В её честь около дома поставили триумфальные ворота. Их украшали статуи в рост человека и позолоченный купол. Вторые триумфальные ворота соорудили около здания гимназии. Над их главной аркой возвышался огромный щит с гербом Российской империи.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«Я живу здесь в купеческом каменном доме, девять покоев анфиладою, все шёлком оби</w:t>
      </w: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softHyphen/>
        <w:t>тые, кресла вызолоченные, везде трюмо и мраморные столы под ними, - писала императрица графу Панину. - Сей город, бесспорно, первый в России после Москвы… Во всём видно, что Казань столица большого царства. По всей дороге приём мне был весьма ласковый, только здесь ещё кажется градусом выше».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Дом, где останавливалась Екатерина II (ул. Рахматуллина, 6), сейчас находится в весьма неприглядном состоянии - реконструкция затянулась на несколько лет.</w:t>
      </w:r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«Дом построили по проекту архитектора Василия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Кафтырёва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- пишет</w:t>
      </w:r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 краевед Ренат </w:t>
      </w:r>
      <w:proofErr w:type="spellStart"/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Бекбулатов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– В 1813-14 гг. здесь было Дворянское собрание, а после пожара 1842 года - судебная палата. В правом крыле находилась гостиница,</w:t>
      </w:r>
      <w:hyperlink r:id="rId15" w:history="1">
        <w:r w:rsidRPr="005F0015">
          <w:rPr>
            <w:rFonts w:ascii="Arial" w:eastAsia="Times New Roman" w:hAnsi="Arial" w:cs="Arial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 где в 1833 году жил Пушкин</w:t>
        </w:r>
      </w:hyperlink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а </w:t>
      </w:r>
      <w:hyperlink r:id="rId16" w:history="1">
        <w:r w:rsidRPr="005F0015">
          <w:rPr>
            <w:rFonts w:ascii="Arial" w:eastAsia="Times New Roman" w:hAnsi="Arial" w:cs="Arial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в 1913-м - Шаляпин»</w:t>
        </w:r>
      </w:hyperlink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Ещё в 1763 году Екатерина II издала указ «О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нечинении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казанским служилым татарам препятствий в отпуске их в разные города для торговых промыслов».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 в Казани мусульмане пожаловались императрице на то, что в городе «осталась одна мечеть деревянная, но весьма малая, к тому же очень ветха». И получили высочайшее позволение на строительство двух каменных мечетей.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5EFA12" wp14:editId="4E7F7BE3">
            <wp:extent cx="9753600" cy="6505575"/>
            <wp:effectExtent l="0" t="0" r="0" b="9525"/>
            <wp:docPr id="9" name="Рисунок 9" descr="Старо-Татарская слоб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таро-Татарская слобод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Мечеть им. </w:t>
      </w:r>
      <w:proofErr w:type="spellStart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Марджани</w:t>
      </w:r>
      <w:proofErr w:type="spellEnd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сердце Старо-Татарской слободы. Фото: АиФ/ </w:t>
      </w:r>
      <w:r w:rsidRPr="005F0015">
        <w:rPr>
          <w:rFonts w:ascii="Times New Roman" w:eastAsia="Times New Roman" w:hAnsi="Times New Roman" w:cs="Times New Roman"/>
          <w:sz w:val="18"/>
          <w:szCs w:val="18"/>
          <w:bdr w:val="none" w:sz="0" w:space="0" w:color="auto" w:frame="1"/>
          <w:lang w:eastAsia="ru-RU"/>
        </w:rPr>
        <w:t>Мария Зверева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«Позже, в 1769 году, императрица ликвидировала «контору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новокрещенских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дел», осуществлявшую насильственное крещение татар и других народов, - пишет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Бекбулатов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- А главу епархии Луку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Канашевича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при котором было разрушено много мечетей в Казанском крае, выдворила в другую епархию».</w:t>
      </w:r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2CAC5158" wp14:editId="56E5FD2A">
            <wp:extent cx="1905000" cy="1266825"/>
            <wp:effectExtent l="0" t="0" r="0" b="9525"/>
            <wp:docPr id="10" name="Рисунок 10" descr="Сююмбике с сыном Утямыш-Гиреем. Работа Ильдара Зарипова, 1989-1990 г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ююмбике с сыном Утямыш-Гиреем. Работа Ильдара Зарипова, 1989-1990 гг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b/>
          <w:bCs/>
          <w:caps/>
          <w:color w:val="FFFFFF"/>
          <w:sz w:val="15"/>
          <w:szCs w:val="15"/>
          <w:u w:val="single"/>
          <w:lang w:eastAsia="ru-RU"/>
        </w:rPr>
      </w:pPr>
      <w:r w:rsidRPr="005F0015">
        <w:rPr>
          <w:rFonts w:ascii="Arial" w:eastAsia="Times New Roman" w:hAnsi="Arial" w:cs="Arial"/>
          <w:b/>
          <w:bCs/>
          <w:caps/>
          <w:color w:val="FFFFFF"/>
          <w:sz w:val="15"/>
          <w:szCs w:val="15"/>
          <w:u w:val="single"/>
          <w:lang w:eastAsia="ru-RU"/>
        </w:rPr>
        <w:t>СТАТЬЯ ПО ТЕМЕ</w:t>
      </w:r>
    </w:p>
    <w:p w:rsidR="005F0015" w:rsidRPr="005F0015" w:rsidRDefault="005F0015" w:rsidP="005F0015">
      <w:pPr>
        <w:shd w:val="clear" w:color="auto" w:fill="FFFFFF"/>
        <w:spacing w:line="240" w:lineRule="auto"/>
        <w:textAlignment w:val="top"/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</w:pPr>
      <w:hyperlink r:id="rId19" w:history="1">
        <w:r w:rsidRPr="005F0015">
          <w:rPr>
            <w:rFonts w:ascii="Arial" w:eastAsia="Times New Roman" w:hAnsi="Arial" w:cs="Arial"/>
            <w:b/>
            <w:bCs/>
            <w:color w:val="FFFFFF"/>
            <w:sz w:val="24"/>
            <w:szCs w:val="24"/>
            <w:u w:val="single"/>
            <w:bdr w:val="none" w:sz="0" w:space="0" w:color="auto" w:frame="1"/>
            <w:lang w:eastAsia="ru-RU"/>
          </w:rPr>
          <w:t xml:space="preserve">Жертва политики или «свирепая львица»? Мифы и правда о ханше </w:t>
        </w:r>
        <w:proofErr w:type="spellStart"/>
        <w:r w:rsidRPr="005F0015">
          <w:rPr>
            <w:rFonts w:ascii="Arial" w:eastAsia="Times New Roman" w:hAnsi="Arial" w:cs="Arial"/>
            <w:b/>
            <w:bCs/>
            <w:color w:val="FFFFFF"/>
            <w:sz w:val="24"/>
            <w:szCs w:val="24"/>
            <w:u w:val="single"/>
            <w:bdr w:val="none" w:sz="0" w:space="0" w:color="auto" w:frame="1"/>
            <w:lang w:eastAsia="ru-RU"/>
          </w:rPr>
          <w:t>Сююмбике</w:t>
        </w:r>
        <w:proofErr w:type="spellEnd"/>
      </w:hyperlink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ru-RU"/>
        </w:rPr>
        <w:t>Сразу после отъезда императрицы </w:t>
      </w:r>
      <w:hyperlink r:id="rId20" w:history="1">
        <w:r w:rsidRPr="005F0015">
          <w:rPr>
            <w:rFonts w:ascii="Arial" w:eastAsia="Times New Roman" w:hAnsi="Arial" w:cs="Arial"/>
            <w:color w:val="0000FF"/>
            <w:sz w:val="24"/>
            <w:szCs w:val="24"/>
            <w:u w:val="single"/>
            <w:bdr w:val="none" w:sz="0" w:space="0" w:color="auto" w:frame="1"/>
            <w:shd w:val="clear" w:color="auto" w:fill="FFFFFF"/>
            <w:lang w:eastAsia="ru-RU"/>
          </w:rPr>
          <w:t>начали строить первую каменную мечеть.</w:t>
        </w:r>
      </w:hyperlink>
      <w:r w:rsidRPr="005F0015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ru-RU"/>
        </w:rPr>
        <w:t xml:space="preserve"> Сейчас она носит имя учёного Ш.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ru-RU"/>
        </w:rPr>
        <w:t>Марджани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ru-RU"/>
        </w:rPr>
        <w:t xml:space="preserve"> и является одним из украшений Старо-Татарской слободы. Но стройка не обошлась без приключений. 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Городские власти отправили императрице письмо с жалобой, что мусульмане строят слишком высокий минарет. Она на это ответила: «Я определила им место на земле, а в небо они вольны подниматься по своему усмотрению, потому что небо не входит в мои владения».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благодарность мусульмане придумали для Екатерины II ласковое прозвище «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Эби-патша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» («добрая бабушка-царица»).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B95769" wp14:editId="13B6A2A0">
            <wp:extent cx="9753600" cy="6029325"/>
            <wp:effectExtent l="0" t="0" r="0" b="9525"/>
            <wp:docPr id="11" name="Рисунок 11" descr="Картина И. Файзуллина Екатерина Вторая в Казан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а И. Файзуллина Екатерина Вторая в Казани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Картина И. </w:t>
      </w:r>
      <w:proofErr w:type="spellStart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Файзуллина</w:t>
      </w:r>
      <w:proofErr w:type="spellEnd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«Екатерина Вторая в Казани». Она была приобретена Минкультуры для </w:t>
      </w:r>
      <w:proofErr w:type="spellStart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Нацмузея</w:t>
      </w:r>
      <w:proofErr w:type="spellEnd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РТ.  Фото: </w:t>
      </w:r>
      <w:hyperlink r:id="rId22" w:history="1">
        <w:r w:rsidRPr="005F0015">
          <w:rPr>
            <w:rFonts w:ascii="Times New Roman" w:eastAsia="Times New Roman" w:hAnsi="Times New Roman" w:cs="Times New Roman"/>
            <w:color w:val="999999"/>
            <w:sz w:val="18"/>
            <w:szCs w:val="18"/>
            <w:u w:val="single"/>
            <w:bdr w:val="none" w:sz="0" w:space="0" w:color="auto" w:frame="1"/>
            <w:lang w:eastAsia="ru-RU"/>
          </w:rPr>
          <w:t>Национальный музей РТ</w:t>
        </w:r>
      </w:hyperlink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 раритетах, связанных с визитом Екатерины II, рассказал </w:t>
      </w:r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старший научный сотрудник </w:t>
      </w:r>
      <w:proofErr w:type="spellStart"/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Нацмузея</w:t>
      </w:r>
      <w:proofErr w:type="spellEnd"/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РТ Виталий Зайцев.</w:t>
      </w: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Прежде всего, это парадная карета, в которой императрица каталась по городу. В то время дороги были очень плохими. В Казани только нынешняя ул. Кремлёвская была выложена брёвнами. Остальные были в рытвинах и ухабах. Поражает размер кареты: длина 6 м, высота 2,8 м, диаметр задних колес 1,8 м. По окончании визита Екатерина подарила карету архиепископу Казанскому и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Свияжскому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Вениамину, но тот в карете так и не ездил.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5B4B10" wp14:editId="250BEB87">
            <wp:extent cx="9753600" cy="6505575"/>
            <wp:effectExtent l="0" t="0" r="0" b="9525"/>
            <wp:docPr id="12" name="Рисунок 12" descr="Карета Екатерины II хранится в Казани, копия выставлена на улице Бауман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ета Екатерины II хранится в Казани, копия выставлена на улице Баумана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Карета Екатерины II хранится в Казани, копия выставлена на улице Баумана. Фото: </w:t>
      </w:r>
      <w:hyperlink r:id="rId24" w:history="1">
        <w:r w:rsidRPr="005F0015">
          <w:rPr>
            <w:rFonts w:ascii="Times New Roman" w:eastAsia="Times New Roman" w:hAnsi="Times New Roman" w:cs="Times New Roman"/>
            <w:color w:val="999999"/>
            <w:sz w:val="18"/>
            <w:szCs w:val="18"/>
            <w:u w:val="single"/>
            <w:bdr w:val="none" w:sz="0" w:space="0" w:color="auto" w:frame="1"/>
            <w:lang w:eastAsia="ru-RU"/>
          </w:rPr>
          <w:t>Национальный музей РТ</w:t>
        </w:r>
      </w:hyperlink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1889 году Казанский архиепископ Павел передал карету в ведение Казанской гордумы. После реставрации она экспонировалась на Всероссийской научно-промышленной выставке в Казани 1890 году. Затем карету передали в музей. В экспозиции рядом с ней можно было видеть кровать, находившуюся на галере «Тверь», которая позже была утрачена. 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музее хранится и штоф с монограммой Екатерины II, короной, а также медный таз овальной формы, на дне которого помещено рельефное изображение императрицы. Эти вещи принадлежали царице, но они не связаны с её приездом в Казань.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5B5836" wp14:editId="5775B55D">
            <wp:extent cx="6096000" cy="4067175"/>
            <wp:effectExtent l="0" t="0" r="0" b="9525"/>
            <wp:docPr id="13" name="Рисунок 13" descr="https://images.aif.ru/007/648/36255db25184d2e8d2ae353a39bd0a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ages.aif.ru/007/648/36255db25184d2e8d2ae353a39bd0aea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6" w:tgtFrame="_blank" w:history="1">
        <w:r w:rsidRPr="005F0015">
          <w:rPr>
            <w:rFonts w:ascii="Times New Roman" w:eastAsia="Times New Roman" w:hAnsi="Times New Roman" w:cs="Times New Roman"/>
            <w:b/>
            <w:bCs/>
            <w:color w:val="FFFFFF"/>
            <w:sz w:val="30"/>
            <w:szCs w:val="30"/>
            <w:u w:val="single"/>
            <w:bdr w:val="none" w:sz="0" w:space="0" w:color="auto" w:frame="1"/>
            <w:lang w:eastAsia="ru-RU"/>
          </w:rPr>
          <w:t xml:space="preserve">Голгофа, карета Екатерины II и еще 14 мест в Казани, которые нужно </w:t>
        </w:r>
        <w:proofErr w:type="spellStart"/>
        <w:r w:rsidRPr="005F0015">
          <w:rPr>
            <w:rFonts w:ascii="Times New Roman" w:eastAsia="Times New Roman" w:hAnsi="Times New Roman" w:cs="Times New Roman"/>
            <w:b/>
            <w:bCs/>
            <w:color w:val="FFFFFF"/>
            <w:sz w:val="30"/>
            <w:szCs w:val="30"/>
            <w:u w:val="single"/>
            <w:bdr w:val="none" w:sz="0" w:space="0" w:color="auto" w:frame="1"/>
            <w:lang w:eastAsia="ru-RU"/>
          </w:rPr>
          <w:t>увидеть</w:t>
        </w:r>
      </w:hyperlink>
      <w:r w:rsidRPr="005F0015">
        <w:rPr>
          <w:rFonts w:ascii="Times New Roman" w:eastAsia="Times New Roman" w:hAnsi="Times New Roman" w:cs="Times New Roman"/>
          <w:b/>
          <w:bCs/>
          <w:color w:val="FFFFFF"/>
          <w:sz w:val="30"/>
          <w:szCs w:val="30"/>
          <w:bdr w:val="none" w:sz="0" w:space="0" w:color="auto" w:frame="1"/>
          <w:lang w:eastAsia="ru-RU"/>
        </w:rPr>
        <w:t>Подробнее</w:t>
      </w:r>
      <w:proofErr w:type="spellEnd"/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музее есть фото царской галеры «Тверь». Стены кают были обиты дорогими тканями, украшены изящной резьбой. Галера была выкрашена в зелёный цвет, а резьба, выполненная высоким рельефом, покрашена жёлтой краской - под золото. Галера долгое время стояла в Казанском адмиралтействе, вначале под открытым небом, потом в ангаре, но в 1956 году сгорела при пожаре.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5400B0" wp14:editId="05D54E9D">
            <wp:extent cx="9753600" cy="6477000"/>
            <wp:effectExtent l="0" t="0" r="0" b="0"/>
            <wp:docPr id="14" name="Рисунок 14" descr="Екатерина прибыла в Казань на галере «Тверь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Екатерина прибыла в Казань на галере «Тверь»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Екатерина прибыла в Казань на галере «Тверь». Фото: из личного архива Абдуллы Дубина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ноябре 2016 года в Казани выбрали эскиз памятного знака императрице. Однако место его установки (в Старо-Татарской слободе) вызвало негодование у части жителей.  </w:t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noProof/>
          <w:color w:val="0000FF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 wp14:anchorId="5FAB1728" wp14:editId="1ADA926D">
            <wp:extent cx="9753600" cy="11744325"/>
            <wp:effectExtent l="0" t="0" r="0" b="9525"/>
            <wp:docPr id="15" name="Рисунок 15" descr="Памятный знак Екатерине II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амятный знак Екатерине II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174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015" w:rsidRPr="005F0015" w:rsidRDefault="005F0015" w:rsidP="005F0015">
      <w:pPr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Памятный знак Екатерине II. Эскиз Салавата Щербакова, предоставлен мэрией </w:t>
      </w:r>
      <w:proofErr w:type="gramStart"/>
      <w:r w:rsidRPr="005F001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Казани..</w:t>
      </w:r>
      <w:proofErr w:type="gramEnd"/>
    </w:p>
    <w:p w:rsidR="005F0015" w:rsidRPr="005F0015" w:rsidRDefault="005F0015" w:rsidP="005F0015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 словам з</w:t>
      </w:r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амначальника управления архитектуры и градостроительства Казани Жанны </w:t>
      </w:r>
      <w:proofErr w:type="spellStart"/>
      <w:r w:rsidRPr="005F0015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Белицкой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они рассмотрели </w:t>
      </w:r>
      <w:proofErr w:type="gram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предложение  Порохового</w:t>
      </w:r>
      <w:proofErr w:type="gram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завода установить знак на ул. 1 Мая, у здания заводо</w:t>
      </w: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softHyphen/>
        <w:t xml:space="preserve">управления, ведь именно Екатерина указала место строительства завода. Также предлагалось разместить памятный знак на пересечении ул.1 Мая и С. Халтурина (ведь Красные </w:t>
      </w:r>
      <w:proofErr w:type="gram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ворота  были</w:t>
      </w:r>
      <w:proofErr w:type="gram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когда-то входом на завод). Жители же Кировского района высказались за привязку к Адмиралтейской слободе. С учётом их мнения исполком предложит вписать памятный знак в проект благоустройства парка Адмиралтейской слободы </w:t>
      </w:r>
      <w:hyperlink r:id="rId30" w:history="1">
        <w:r w:rsidRPr="005F0015">
          <w:rPr>
            <w:rFonts w:ascii="Arial" w:eastAsia="Times New Roman" w:hAnsi="Arial" w:cs="Arial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 xml:space="preserve">и реконструкции самой </w:t>
        </w:r>
        <w:proofErr w:type="gramStart"/>
        <w:r w:rsidRPr="005F0015">
          <w:rPr>
            <w:rFonts w:ascii="Arial" w:eastAsia="Times New Roman" w:hAnsi="Arial" w:cs="Arial"/>
            <w:color w:val="0000FF"/>
            <w:sz w:val="24"/>
            <w:szCs w:val="24"/>
            <w:u w:val="single"/>
            <w:bdr w:val="none" w:sz="0" w:space="0" w:color="auto" w:frame="1"/>
            <w:lang w:eastAsia="ru-RU"/>
          </w:rPr>
          <w:t>слободы.  </w:t>
        </w:r>
        <w:proofErr w:type="gramEnd"/>
      </w:hyperlink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За основу знака выбран эскиз Салавата Щербакова, автора памятника князю Владимиру на Боровицкой площади в Москве.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bookmarkStart w:id="0" w:name="_GoBack"/>
      <w:bookmarkEnd w:id="0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- Открылся доныне существующий пороховой завод (1786),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Ахуновское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Апанаевское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медресе, а в 1786 году - Казанское главное народное училище.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- В 1773 году издан указ о веротерпимости, улучшивший положение </w:t>
      </w:r>
      <w:proofErr w:type="spellStart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неправославного</w:t>
      </w:r>
      <w:proofErr w:type="spellEnd"/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населения империи.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 Указ 1784 года уравнял татарских мурз в правах с русским дворянством.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 В 1781 году императрица учредила Казанское наместничество и утвердила герб Казани.</w:t>
      </w:r>
    </w:p>
    <w:p w:rsidR="005F0015" w:rsidRPr="005F0015" w:rsidRDefault="005F0015" w:rsidP="005F0015">
      <w:pPr>
        <w:shd w:val="clear" w:color="auto" w:fill="FFFFFF"/>
        <w:spacing w:after="240" w:line="240" w:lineRule="auto"/>
        <w:textAlignment w:val="top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F001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 В 1791 году по распоряжению Екатерины II открыли Казанский театр.</w:t>
      </w:r>
    </w:p>
    <w:p w:rsidR="00E30BB2" w:rsidRDefault="00E30BB2"/>
    <w:sectPr w:rsidR="00E30B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0015"/>
    <w:rsid w:val="005F0015"/>
    <w:rsid w:val="00E30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7009DB5-56EF-4C64-86C5-6C7D6BA64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491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59109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715028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40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90952">
              <w:marLeft w:val="0"/>
              <w:marRight w:val="330"/>
              <w:marTop w:val="0"/>
              <w:marBottom w:val="0"/>
              <w:divBdr>
                <w:top w:val="single" w:sz="6" w:space="0" w:color="999999"/>
                <w:left w:val="single" w:sz="6" w:space="0" w:color="999999"/>
                <w:bottom w:val="single" w:sz="6" w:space="0" w:color="999999"/>
                <w:right w:val="single" w:sz="6" w:space="0" w:color="999999"/>
              </w:divBdr>
              <w:divsChild>
                <w:div w:id="1191409731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  <w:div w:id="1201090098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  <w:div w:id="1503818657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  <w:div w:id="542064587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  <w:div w:id="1521429619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  <w:div w:id="1011251750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</w:div>
              </w:divsChild>
            </w:div>
            <w:div w:id="153762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45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9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540338">
                  <w:marLeft w:val="-1500"/>
                  <w:marRight w:val="24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452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80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3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38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2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29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cebook.com/sharer.php?u=https%3A%2F%2Fkazan.aif.ru%2Fsociety%2Fdetails%2Febi-patsha_za_chto_tatary_polyubili_ekaterinu_ii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4.jpeg"/><Relationship Id="rId26" Type="http://schemas.openxmlformats.org/officeDocument/2006/relationships/hyperlink" Target="https://kazan.aif.ru/culture/1470562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5.jpeg"/><Relationship Id="rId7" Type="http://schemas.openxmlformats.org/officeDocument/2006/relationships/hyperlink" Target="https://vk.com/share.php?url=https%3A%2F%2Fkazan.aif.ru%2Fsociety%2Fdetails%2Febi-patsha_za_chto_tatary_polyubili_ekaterinu_ii&amp;title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&amp;image=https%3A%2F%2Fimages.aif.ru%2F011%2F768%2F7eea555de7b2c79454b0f26e978b863e.jpg&amp;description=250+%D0%BB%D0%B5%D1%82+%D0%BD%D0%B0%D0%B7%D0%B0%D0%B4+%D0%B2+%D0%9A%D0%B0%D0%B7%D0%B0%D0%BD%D1%81%D0%BA%D1%83%D1%8E+%D0%B3%D1%83%D0%B1%D0%B5%D1%80%D0%BD%D0%B8%D1%8E+%D1%81+%D0%B8%D0%BD%D1%81%D0%BF%D0%B5%D0%BA%D1%86%D0%B8%D0%B5%D0%B9+%D0%BF%D1%80%D0%B8%D0%B5%D1%85%D0%B0%D0%BB%D0%B0+%D0%B8%D0%BC%D0%BF%D0%B5%D1%80%D0%B0%D1%82%D1%80%D0%B8%D1%86%D0%B0+%D0%95%D0%BA%D0%B0%D1%82%D0%B5%D1%80%D0%B8%D0%BD%D0%B0+%D0%92%D0%B5%D0%BB%D0%B8%D0%BA%D0%B0%D1%8F.+%D0%93%D0%B4%D0%B5+%D0%BE%D0%BD%D0%B0+%D0%BF%D0%BE%D0%B1%D1%8B%D0%B2%D0%B0%D0%BB%D0%B0%2C+%D0%BF%D0%BE%D1%87%D0%B5%D0%BC%D1%83+%D1%82%D0%B0%D1%82%D0%B0%D1%80%D1%8B+%D0%BF%D1%80%D0%BE%D0%B7%D0%B2%D0%B0%D0%BB%D0%B8+%D0%B5%D0%B5+%D0%B4%D0%BE%D0%B1%D1%80%D0%BE%D0%B9+%D0%B1%D0%B0%D0%B1%D1%83%D1%88%D0%BA%D0%BE%D0%B9+%D0%B8+%D0%BA%D0%B0%D0%BA%D0%B8%D0%B5+%D0%B2%D0%B5%D1%89%D0%B8+%D1%86%D0%B0%D1%80%D0%B8%D1%86%D1%8B+%D1%85%D1%80%D0%B0%D0%BD%D1%8F%D1%82%D1%81%D1%8F+%D0%B2+%D0%9A%D0%B0%D0%B7%D0%B0%D0%BD%D0%B8%2C+%D1%80%D0%B0%D1%81%D1%81%D0%BA%D0%B0%D0%B7%D1%8B%D0%B2%D0%B0%D0%B5%D1%82+%C2%AB%D0%90%D0%B8%D0%A4-%D0%9A%D0%B0%D0%B7%D0%B0%D0%BD%D1%8C%C2%BB." TargetMode="External"/><Relationship Id="rId12" Type="http://schemas.openxmlformats.org/officeDocument/2006/relationships/hyperlink" Target="https://static1-repo.aif.ru/1/b7/852264/4c8360263cdd49d73e9ac505dc266d48.jpg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hyperlink" Target="https://kazan.aif.ru/culture/person/istoki_slavy_kakoy_sled_ostavil_fyodor_shalyapin_v_kazani" TargetMode="External"/><Relationship Id="rId20" Type="http://schemas.openxmlformats.org/officeDocument/2006/relationships/hyperlink" Target="https://kazan.aif.ru/society/details/simvol_very_kak_poyavilas_glavnaya_mechet_kazani" TargetMode="External"/><Relationship Id="rId29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hyperlink" Target="http://commons.wikimedia.org/wiki/Main_Page" TargetMode="External"/><Relationship Id="rId11" Type="http://schemas.openxmlformats.org/officeDocument/2006/relationships/hyperlink" Target="https://kazan.aif.ru/society/details/ebi-patsha_za_chto_tatary_polyubili_ekaterinu_ii" TargetMode="External"/><Relationship Id="rId24" Type="http://schemas.openxmlformats.org/officeDocument/2006/relationships/hyperlink" Target="https://www.museum.ru/" TargetMode="External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hyperlink" Target="https://kazan.aif.ru/culture/budto_vchera_uehal_novye_svidetelstva_o_priezde_pushkina_v_kazan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s://static1-repo.aif.ru/1/e4/852267/4f91e42bba5b74f473d6826f7c99a190.jpg" TargetMode="External"/><Relationship Id="rId10" Type="http://schemas.openxmlformats.org/officeDocument/2006/relationships/hyperlink" Target="http://connect.mail.ru/share?url=https%3A%2F%2Fkazan.aif.ru%2Fsociety%2Fdetails%2Febi-patsha_za_chto_tatary_polyubili_ekaterinu_ii&amp;title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&amp;imageurl=https%3A%2F%2Fimages.aif.ru%2F011%2F768%2F7eea555de7b2c79454b0f26e978b863e.jpg&amp;description=250+%D0%BB%D0%B5%D1%82+%D0%BD%D0%B0%D0%B7%D0%B0%D0%B4+%D0%B2+%D0%9A%D0%B0%D0%B7%D0%B0%D0%BD%D1%81%D0%BA%D1%83%D1%8E+%D0%B3%D1%83%D0%B1%D0%B5%D1%80%D0%BD%D0%B8%D1%8E+%D1%81+%D0%B8%D0%BD%D1%81%D0%BF%D0%B5%D0%BA%D1%86%D0%B8%D0%B5%D0%B9+%D0%BF%D1%80%D0%B8%D0%B5%D1%85%D0%B0%D0%BB%D0%B0+%D0%B8%D0%BC%D0%BF%D0%B5%D1%80%D0%B0%D1%82%D1%80%D0%B8%D1%86%D0%B0+%D0%95%D0%BA%D0%B0%D1%82%D0%B5%D1%80%D0%B8%D0%BD%D0%B0+%D0%92%D0%B5%D0%BB%D0%B8%D0%BA%D0%B0%D1%8F.+%D0%93%D0%B4%D0%B5+%D0%BE%D0%BD%D0%B0+%D0%BF%D0%BE%D0%B1%D1%8B%D0%B2%D0%B0%D0%BB%D0%B0%2C+%D0%BF%D0%BE%D1%87%D0%B5%D0%BC%D1%83+%D1%82%D0%B0%D1%82%D0%B0%D1%80%D1%8B+%D0%BF%D1%80%D0%BE%D0%B7%D0%B2%D0%B0%D0%BB%D0%B8+%D0%B5%D0%B5+%D0%B4%D0%BE%D0%B1%D1%80%D0%BE%D0%B9+%D0%B1%D0%B0%D0%B1%D1%83%D1%88%D0%BA%D0%BE%D0%B9+%D0%B8+%D0%BA%D0%B0%D0%BA%D0%B8%D0%B5+%D0%B2%D0%B5%D1%89%D0%B8+%D1%86%D0%B0%D1%80%D0%B8%D1%86%D1%8B+%D1%85%D1%80%D0%B0%D0%BD%D1%8F%D1%82%D1%81%D1%8F+%D0%B2+%D0%9A%D0%B0%D0%B7%D0%B0%D0%BD%D0%B8%2C+%D1%80%D0%B0%D1%81%D1%81%D0%BA%D0%B0%D0%B7%D1%8B%D0%B2%D0%B0%D0%B5%D1%82+%C2%AB%D0%90%D0%B8%D0%A4-%D0%9A%D0%B0%D0%B7%D0%B0%D0%BD%D1%8C%C2%BB." TargetMode="External"/><Relationship Id="rId19" Type="http://schemas.openxmlformats.org/officeDocument/2006/relationships/hyperlink" Target="https://kazan.aif.ru/culture/zhenshchina-legenda_maloizvestnye_fakty_o_carice_syuyumbike" TargetMode="External"/><Relationship Id="rId31" Type="http://schemas.openxmlformats.org/officeDocument/2006/relationships/fontTable" Target="fontTable.xml"/><Relationship Id="rId4" Type="http://schemas.openxmlformats.org/officeDocument/2006/relationships/hyperlink" Target="https://images.aif.ru/011/768/7eea555de7b2c79454b0f26e978b863e.jpg" TargetMode="External"/><Relationship Id="rId9" Type="http://schemas.openxmlformats.org/officeDocument/2006/relationships/hyperlink" Target="https://twitter.com/intent/tweet?url=https%3A%2F%2Fkazan.aif.ru%2Fsociety%2Fdetails%2Febi-patsha_za_chto_tatary_polyubili_ekaterinu_ii&amp;text=%D0%AD%D0%B1%D0%B8-%D0%BF%D0%B0%D1%82%D1%88%D0%B0%2C+%D0%B8%D0%BB%D0%B8+%C2%AB%D0%B4%D0%BE%D0%B1%D1%80%D0%B0%D1%8F+%D0%B1%D0%B0%D0%B1%D1%83%D1%88%D0%BA%D0%B0%C2%BB.+%D0%97%D0%B0+%D1%87%D1%82%D0%BE+%D1%82%D0%B0%D1%82%D0%B0%D1%80%D1%8B+%D0%BF%D0%BE%D0%BB%D1%8E%D0%B1%D0%B8%D0%BB%D0%B8+%D0%95%D0%BA%D0%B0%D1%82%D0%B5%D1%80%D0%B8%D0%BD%D1%83+II" TargetMode="External"/><Relationship Id="rId14" Type="http://schemas.openxmlformats.org/officeDocument/2006/relationships/hyperlink" Target="https://www.museum.ru/" TargetMode="External"/><Relationship Id="rId22" Type="http://schemas.openxmlformats.org/officeDocument/2006/relationships/hyperlink" Target="https://www.museum.ru/" TargetMode="External"/><Relationship Id="rId27" Type="http://schemas.openxmlformats.org/officeDocument/2006/relationships/image" Target="media/image8.jpeg"/><Relationship Id="rId30" Type="http://schemas.openxmlformats.org/officeDocument/2006/relationships/hyperlink" Target="https://kazan.aif.ru/society/v_admiralteyskoy_slobode_kazani_hotyat_postroit_mayak_i_ver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1077</Words>
  <Characters>6143</Characters>
  <Application>Microsoft Office Word</Application>
  <DocSecurity>0</DocSecurity>
  <Lines>51</Lines>
  <Paragraphs>14</Paragraphs>
  <ScaleCrop>false</ScaleCrop>
  <Company/>
  <LinksUpToDate>false</LinksUpToDate>
  <CharactersWithSpaces>7206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2020-05-16T15:08:00Z</dcterms:created>
  <dcterms:modified xsi:type="dcterms:W3CDTF">2020-05-16T15:17:00Z</dcterms:modified>
</cp:coreProperties>
</file>